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0C" w:rsidRPr="0002394E" w:rsidRDefault="00D1330C" w:rsidP="00D1330C">
      <w:pPr>
        <w:pStyle w:val="Els-Title"/>
        <w:rPr>
          <w:lang w:val="fr-FR"/>
        </w:rPr>
      </w:pPr>
      <w:r w:rsidRPr="0002394E">
        <w:rPr>
          <w:lang w:val="fr-FR"/>
        </w:rPr>
        <w:t>Titre du papier, 1ère lettr</w:t>
      </w:r>
      <w:r>
        <w:rPr>
          <w:lang w:val="fr-FR"/>
        </w:rPr>
        <w:t>e</w:t>
      </w:r>
      <w:r w:rsidRPr="0002394E">
        <w:rPr>
          <w:lang w:val="fr-FR"/>
        </w:rPr>
        <w:t xml:space="preserve"> en majusc</w:t>
      </w:r>
      <w:r>
        <w:rPr>
          <w:lang w:val="fr-FR"/>
        </w:rPr>
        <w:t xml:space="preserve">ule </w:t>
      </w:r>
    </w:p>
    <w:p w:rsidR="00D1330C" w:rsidRPr="003D143C" w:rsidRDefault="00D1330C" w:rsidP="00D1330C">
      <w:pPr>
        <w:pStyle w:val="Els-Author"/>
        <w:keepNext w:val="0"/>
        <w:rPr>
          <w:sz w:val="24"/>
          <w:szCs w:val="24"/>
          <w:lang w:val="fr-FR"/>
        </w:rPr>
      </w:pPr>
      <w:r w:rsidRPr="003D143C">
        <w:rPr>
          <w:sz w:val="24"/>
          <w:szCs w:val="24"/>
          <w:lang w:val="fr-FR"/>
        </w:rPr>
        <w:t>Premier  auteur</w:t>
      </w:r>
      <w:r w:rsidRPr="003D143C">
        <w:rPr>
          <w:sz w:val="24"/>
          <w:szCs w:val="24"/>
          <w:vertAlign w:val="superscript"/>
          <w:lang w:val="fr-FR"/>
        </w:rPr>
        <w:t>a</w:t>
      </w:r>
      <w:r w:rsidRPr="003D143C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Pr="003D143C">
        <w:rPr>
          <w:sz w:val="24"/>
          <w:szCs w:val="24"/>
          <w:lang w:val="fr-FR"/>
        </w:rPr>
        <w:t>deuxième auteur</w:t>
      </w:r>
      <w:r w:rsidRPr="003D143C">
        <w:rPr>
          <w:sz w:val="24"/>
          <w:szCs w:val="24"/>
          <w:vertAlign w:val="superscript"/>
          <w:lang w:val="fr-FR"/>
        </w:rPr>
        <w:t>b</w:t>
      </w:r>
      <w:r w:rsidRPr="00A025D4">
        <w:rPr>
          <w:rStyle w:val="Appelnotedebasdep"/>
          <w:sz w:val="24"/>
          <w:szCs w:val="24"/>
          <w:lang w:val="en-GB"/>
        </w:rPr>
        <w:footnoteReference w:id="1"/>
      </w:r>
      <w:r w:rsidRPr="003D143C">
        <w:rPr>
          <w:sz w:val="24"/>
          <w:szCs w:val="24"/>
          <w:vertAlign w:val="superscript"/>
          <w:lang w:val="fr-FR"/>
        </w:rPr>
        <w:t xml:space="preserve">, </w:t>
      </w:r>
      <w:r w:rsidRPr="003D143C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tc.</w:t>
      </w:r>
    </w:p>
    <w:p w:rsidR="00D1330C" w:rsidRPr="00A025D4" w:rsidRDefault="00D1330C" w:rsidP="00D1330C">
      <w:pPr>
        <w:pStyle w:val="Els-Affiliation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MACROBUTTON  AbaisserNiveauListe "a Affiliation du premier auteur, Ville, Pays" </w:instrText>
      </w:r>
      <w:r>
        <w:rPr>
          <w:lang w:val="en-GB"/>
        </w:rPr>
        <w:fldChar w:fldCharType="end"/>
      </w:r>
    </w:p>
    <w:p w:rsidR="00D1330C" w:rsidRPr="00A025D4" w:rsidRDefault="00D1330C" w:rsidP="00D1330C">
      <w:pPr>
        <w:pStyle w:val="Els-Affiliation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MACROBUTTON  AbaisserNiveauListe "b Affiliation du second auteur, Ville, Pays" </w:instrText>
      </w:r>
      <w:r>
        <w:rPr>
          <w:lang w:val="en-GB"/>
        </w:rPr>
        <w:fldChar w:fldCharType="end"/>
      </w:r>
    </w:p>
    <w:p w:rsidR="00D1330C" w:rsidRPr="002A13C7" w:rsidRDefault="00D1330C" w:rsidP="00D1330C">
      <w:pPr>
        <w:pStyle w:val="Els-Affiliation"/>
        <w:spacing w:after="400"/>
        <w:rPr>
          <w:lang w:val="fr-FR"/>
        </w:rPr>
      </w:pPr>
      <w:r w:rsidRPr="002A13C7">
        <w:rPr>
          <w:lang w:val="fr-FR"/>
        </w:rPr>
        <w:t xml:space="preserve">                  </w:t>
      </w:r>
    </w:p>
    <w:p w:rsidR="00D1330C" w:rsidRPr="003D143C" w:rsidRDefault="00D1330C" w:rsidP="00D1330C">
      <w:pPr>
        <w:pStyle w:val="Els-Abstract-head"/>
        <w:rPr>
          <w:lang w:val="fr-FR"/>
        </w:rPr>
      </w:pPr>
      <w:r w:rsidRPr="003D143C">
        <w:rPr>
          <w:lang w:val="fr-FR"/>
        </w:rPr>
        <w:t>Résumé</w:t>
      </w:r>
    </w:p>
    <w:p w:rsidR="00D1330C" w:rsidRPr="00D82DFF" w:rsidRDefault="00D1330C" w:rsidP="00D1330C">
      <w:r w:rsidRPr="00D82DFF">
        <w:t xml:space="preserve">Ces instructions expliquent comment présenter un résumé </w:t>
      </w:r>
      <w:r>
        <w:t xml:space="preserve">étendu </w:t>
      </w:r>
      <w:r w:rsidRPr="00D82DFF">
        <w:t xml:space="preserve">pour </w:t>
      </w:r>
      <w:r>
        <w:t xml:space="preserve">les Future </w:t>
      </w:r>
      <w:proofErr w:type="spellStart"/>
      <w:r>
        <w:t>Days</w:t>
      </w:r>
      <w:proofErr w:type="spellEnd"/>
      <w:r w:rsidRPr="00D82DFF">
        <w:t xml:space="preserve"> 2020. </w:t>
      </w:r>
      <w:r>
        <w:t xml:space="preserve">Celui-ci </w:t>
      </w:r>
      <w:r w:rsidRPr="00D82DFF">
        <w:t xml:space="preserve">doit </w:t>
      </w:r>
      <w:r>
        <w:t xml:space="preserve">comprendre environ </w:t>
      </w:r>
      <w:r w:rsidRPr="00D82DFF">
        <w:t xml:space="preserve">1500 mots </w:t>
      </w:r>
      <w:r>
        <w:t xml:space="preserve">(tout compris) </w:t>
      </w:r>
      <w:r w:rsidRPr="00D82DFF">
        <w:t>en Times New Roman 12</w:t>
      </w:r>
      <w:r>
        <w:t xml:space="preserve"> </w:t>
      </w:r>
      <w:r w:rsidRPr="004533AD">
        <w:rPr>
          <w:color w:val="000000"/>
        </w:rPr>
        <w:t>et être justifié</w:t>
      </w:r>
      <w:r>
        <w:rPr>
          <w:color w:val="000000"/>
        </w:rPr>
        <w:t xml:space="preserve">. </w:t>
      </w:r>
      <w:r w:rsidRPr="00D82DFF">
        <w:t xml:space="preserve">Il doit </w:t>
      </w:r>
      <w:r>
        <w:t xml:space="preserve">de surcroît </w:t>
      </w:r>
      <w:r w:rsidRPr="00D82DFF">
        <w:t>être présenté comme suit</w:t>
      </w:r>
    </w:p>
    <w:p w:rsidR="00D1330C" w:rsidRPr="00D82DFF" w:rsidRDefault="00D1330C" w:rsidP="00D1330C">
      <w:pPr>
        <w:pStyle w:val="Els-1storder-head"/>
      </w:pPr>
      <w:r w:rsidRPr="00D82DFF">
        <w:t>Introduction (Tit</w:t>
      </w:r>
      <w:r>
        <w:t>re</w:t>
      </w:r>
      <w:r w:rsidRPr="00D82DFF">
        <w:t xml:space="preserve"> 1)</w:t>
      </w:r>
    </w:p>
    <w:p w:rsidR="00D1330C" w:rsidRDefault="00D1330C" w:rsidP="00D1330C">
      <w:r w:rsidRPr="00D82DFF">
        <w:t xml:space="preserve">Thème </w:t>
      </w:r>
      <w:r>
        <w:t xml:space="preserve">de la communication </w:t>
      </w:r>
    </w:p>
    <w:p w:rsidR="00D1330C" w:rsidRDefault="00D1330C" w:rsidP="00D1330C">
      <w:r>
        <w:t>Contexte et enjeux</w:t>
      </w:r>
    </w:p>
    <w:p w:rsidR="00D1330C" w:rsidRPr="00D82DFF" w:rsidRDefault="00D1330C" w:rsidP="00D1330C">
      <w:r>
        <w:t>Objectif/</w:t>
      </w:r>
      <w:r w:rsidRPr="00C720DD">
        <w:t xml:space="preserve"> </w:t>
      </w:r>
      <w:r>
        <w:t>Question</w:t>
      </w:r>
    </w:p>
    <w:p w:rsidR="00D1330C" w:rsidRDefault="00D1330C" w:rsidP="00D1330C">
      <w:pPr>
        <w:pStyle w:val="Els-1storder-head"/>
      </w:pPr>
      <w:r>
        <w:t>Méthodologie</w:t>
      </w:r>
      <w:r w:rsidRPr="00D82DFF">
        <w:t xml:space="preserve"> (Tit</w:t>
      </w:r>
      <w:r>
        <w:t>re</w:t>
      </w:r>
      <w:r w:rsidRPr="00D82DFF">
        <w:t xml:space="preserve"> 1)</w:t>
      </w:r>
    </w:p>
    <w:p w:rsidR="00D1330C" w:rsidRDefault="00D1330C" w:rsidP="00D1330C">
      <w:pPr>
        <w:pStyle w:val="Els-body-text"/>
        <w:rPr>
          <w:sz w:val="24"/>
          <w:szCs w:val="24"/>
          <w:lang w:val="fr-FR"/>
        </w:rPr>
      </w:pPr>
      <w:r w:rsidRPr="00D82DFF">
        <w:rPr>
          <w:sz w:val="24"/>
          <w:szCs w:val="24"/>
          <w:lang w:val="fr-FR"/>
        </w:rPr>
        <w:t>A détailler</w:t>
      </w:r>
      <w:r>
        <w:rPr>
          <w:sz w:val="24"/>
          <w:szCs w:val="24"/>
          <w:lang w:val="fr-FR"/>
        </w:rPr>
        <w:t> :</w:t>
      </w:r>
      <w:r w:rsidRPr="00D82DFF">
        <w:rPr>
          <w:sz w:val="24"/>
          <w:szCs w:val="24"/>
          <w:lang w:val="fr-FR"/>
        </w:rPr>
        <w:t xml:space="preserve"> terrain</w:t>
      </w:r>
      <w:r>
        <w:rPr>
          <w:sz w:val="24"/>
          <w:szCs w:val="24"/>
          <w:lang w:val="fr-FR"/>
        </w:rPr>
        <w:t>, cas, types de méthodologie (qualitative, quantitative)</w:t>
      </w:r>
      <w:r w:rsidRPr="00D82DFF">
        <w:rPr>
          <w:sz w:val="24"/>
          <w:szCs w:val="24"/>
          <w:lang w:val="fr-FR"/>
        </w:rPr>
        <w:t xml:space="preserve"> </w:t>
      </w:r>
    </w:p>
    <w:p w:rsidR="00D1330C" w:rsidRDefault="00D1330C" w:rsidP="00D1330C">
      <w:pPr>
        <w:pStyle w:val="Els-1storder-head"/>
      </w:pPr>
      <w:r>
        <w:t>Principaux résultats obtenus ou attendus (Titre 1)</w:t>
      </w:r>
    </w:p>
    <w:p w:rsidR="00D1330C" w:rsidRDefault="00D1330C" w:rsidP="00D1330C">
      <w:r>
        <w:t>A détailler</w:t>
      </w:r>
    </w:p>
    <w:p w:rsidR="00D1330C" w:rsidRPr="005459BE" w:rsidRDefault="00D1330C" w:rsidP="00D1330C">
      <w:pPr>
        <w:pStyle w:val="Els-1storder-head"/>
      </w:pPr>
      <w:r w:rsidRPr="005459BE">
        <w:t>Principales références bibliographiques</w:t>
      </w:r>
      <w:r>
        <w:t xml:space="preserve"> (5) (Titre 1)</w:t>
      </w:r>
    </w:p>
    <w:p w:rsidR="00D1330C" w:rsidRDefault="00D1330C" w:rsidP="00D1330C">
      <w:proofErr w:type="spellStart"/>
      <w:r w:rsidRPr="00A3787F">
        <w:t>Belton</w:t>
      </w:r>
      <w:proofErr w:type="spellEnd"/>
      <w:r w:rsidRPr="00A3787F">
        <w:t xml:space="preserve"> Chevallier</w:t>
      </w:r>
      <w:r>
        <w:t xml:space="preserve"> L.</w:t>
      </w:r>
      <w:r w:rsidRPr="00A3787F">
        <w:t xml:space="preserve">, de </w:t>
      </w:r>
      <w:proofErr w:type="spellStart"/>
      <w:r w:rsidRPr="00A3787F">
        <w:t>Coninck</w:t>
      </w:r>
      <w:proofErr w:type="spellEnd"/>
      <w:r>
        <w:t xml:space="preserve"> F.</w:t>
      </w:r>
      <w:r w:rsidRPr="00A3787F">
        <w:t>, Motte-</w:t>
      </w:r>
      <w:proofErr w:type="spellStart"/>
      <w:r w:rsidRPr="00A3787F">
        <w:t>Baumvol</w:t>
      </w:r>
      <w:proofErr w:type="spellEnd"/>
      <w:r>
        <w:t xml:space="preserve"> B. (2014)</w:t>
      </w:r>
      <w:r w:rsidRPr="00A3787F">
        <w:t>. La durabilité du périurbain</w:t>
      </w:r>
      <w:r>
        <w:t xml:space="preserve"> </w:t>
      </w:r>
      <w:r w:rsidRPr="00A3787F">
        <w:t>dépendant de l’automobile au regard des pratiques d’achat en ligne des ménages</w:t>
      </w:r>
      <w:r>
        <w:t>,</w:t>
      </w:r>
      <w:r w:rsidRPr="00A3787F">
        <w:t xml:space="preserve"> </w:t>
      </w:r>
      <w:r w:rsidRPr="00637273">
        <w:rPr>
          <w:i/>
          <w:iCs/>
        </w:rPr>
        <w:t>51ème colloque de l’ASRDLF</w:t>
      </w:r>
      <w:r>
        <w:t>,</w:t>
      </w:r>
      <w:r w:rsidRPr="00A3787F">
        <w:t xml:space="preserve"> Marne-La-Vallée, </w:t>
      </w:r>
      <w:r>
        <w:t>France</w:t>
      </w:r>
    </w:p>
    <w:p w:rsidR="00D1330C" w:rsidRDefault="00D1330C" w:rsidP="00D1330C">
      <w:proofErr w:type="spellStart"/>
      <w:r w:rsidRPr="00DE48A5">
        <w:t>Carnis</w:t>
      </w:r>
      <w:proofErr w:type="spellEnd"/>
      <w:r w:rsidRPr="00DE48A5">
        <w:t xml:space="preserve">, L., </w:t>
      </w:r>
      <w:proofErr w:type="spellStart"/>
      <w:r w:rsidRPr="00DE48A5">
        <w:t>Gabaude</w:t>
      </w:r>
      <w:proofErr w:type="spellEnd"/>
      <w:r w:rsidRPr="00DE48A5">
        <w:t xml:space="preserve">, C., </w:t>
      </w:r>
      <w:proofErr w:type="spellStart"/>
      <w:r w:rsidRPr="00DE48A5">
        <w:t>Gallenne</w:t>
      </w:r>
      <w:proofErr w:type="spellEnd"/>
      <w:r w:rsidRPr="00DE48A5">
        <w:t xml:space="preserve">, M.L. </w:t>
      </w:r>
      <w:proofErr w:type="spellStart"/>
      <w:r w:rsidRPr="00DE48A5">
        <w:t>Eds</w:t>
      </w:r>
      <w:proofErr w:type="spellEnd"/>
      <w:r w:rsidRPr="00DE48A5">
        <w:t xml:space="preserve"> (</w:t>
      </w:r>
      <w:r>
        <w:t>2019</w:t>
      </w:r>
      <w:r w:rsidRPr="00DE48A5">
        <w:t xml:space="preserve">), </w:t>
      </w:r>
      <w:r w:rsidRPr="00637273">
        <w:rPr>
          <w:i/>
          <w:iCs/>
        </w:rPr>
        <w:t>La sécurité routière en France : quand la recherche fait son bilan et trace des perspectives</w:t>
      </w:r>
      <w:r w:rsidRPr="00DE48A5">
        <w:t xml:space="preserve">, </w:t>
      </w:r>
      <w:proofErr w:type="spellStart"/>
      <w:r w:rsidRPr="00DE48A5">
        <w:t>L'Harmattan</w:t>
      </w:r>
      <w:proofErr w:type="spellEnd"/>
      <w:r w:rsidRPr="00DE48A5">
        <w:t xml:space="preserve"> </w:t>
      </w:r>
    </w:p>
    <w:p w:rsidR="00D1330C" w:rsidRDefault="00D1330C" w:rsidP="00D1330C">
      <w:r w:rsidRPr="00F53637">
        <w:lastRenderedPageBreak/>
        <w:t xml:space="preserve">Diaz </w:t>
      </w:r>
      <w:proofErr w:type="spellStart"/>
      <w:r w:rsidRPr="00F53637">
        <w:t>Olvera</w:t>
      </w:r>
      <w:proofErr w:type="spellEnd"/>
      <w:r>
        <w:t xml:space="preserve"> L.</w:t>
      </w:r>
      <w:r w:rsidRPr="00F53637">
        <w:t xml:space="preserve">, Plat </w:t>
      </w:r>
      <w:r>
        <w:t xml:space="preserve">D. </w:t>
      </w:r>
      <w:r w:rsidRPr="00F53637">
        <w:t xml:space="preserve">et </w:t>
      </w:r>
      <w:proofErr w:type="spellStart"/>
      <w:r w:rsidRPr="00F53637">
        <w:t>Pochet</w:t>
      </w:r>
      <w:proofErr w:type="spellEnd"/>
      <w:r>
        <w:t xml:space="preserve"> P.</w:t>
      </w:r>
      <w:r w:rsidRPr="00F53637">
        <w:t xml:space="preserve">, </w:t>
      </w:r>
      <w:r>
        <w:t>(</w:t>
      </w:r>
      <w:r w:rsidRPr="00F53637">
        <w:t>2007</w:t>
      </w:r>
      <w:r>
        <w:t xml:space="preserve">). </w:t>
      </w:r>
      <w:r w:rsidRPr="00F53637">
        <w:t xml:space="preserve">Mobilité quotidienne en temps de crise, </w:t>
      </w:r>
      <w:proofErr w:type="spellStart"/>
      <w:r w:rsidRPr="00DE48A5">
        <w:rPr>
          <w:i/>
          <w:iCs/>
        </w:rPr>
        <w:t>Belgeo</w:t>
      </w:r>
      <w:proofErr w:type="spellEnd"/>
      <w:r w:rsidRPr="00F53637">
        <w:t>, 2</w:t>
      </w:r>
      <w:r>
        <w:t>,</w:t>
      </w:r>
      <w:r w:rsidRPr="00F53637">
        <w:t xml:space="preserve"> </w:t>
      </w:r>
      <w:r w:rsidRPr="00DE48A5">
        <w:t>mis en ligne le 10 décembre 2013, consulté le 06 octobre 2019. URL : http://journals.openedition.org/belgeo/11255 ; DOI : 10.4000/belgeo.11255</w:t>
      </w:r>
    </w:p>
    <w:p w:rsidR="00D1330C" w:rsidRDefault="00D1330C" w:rsidP="00D1330C">
      <w:r w:rsidRPr="00F53637">
        <w:t>Durand</w:t>
      </w:r>
      <w:r>
        <w:t xml:space="preserve"> B.</w:t>
      </w:r>
      <w:r w:rsidRPr="00F53637">
        <w:t>, Gonzalez-</w:t>
      </w:r>
      <w:proofErr w:type="spellStart"/>
      <w:r w:rsidRPr="00F53637">
        <w:t>Féliu</w:t>
      </w:r>
      <w:proofErr w:type="spellEnd"/>
      <w:r w:rsidRPr="00F53637">
        <w:t xml:space="preserve"> </w:t>
      </w:r>
      <w:r>
        <w:t xml:space="preserve">F. </w:t>
      </w:r>
      <w:r w:rsidRPr="00F53637">
        <w:t xml:space="preserve">&amp; Henriot </w:t>
      </w:r>
      <w:r>
        <w:t xml:space="preserve">F. </w:t>
      </w:r>
      <w:r w:rsidRPr="00F53637">
        <w:t>(2015)</w:t>
      </w:r>
      <w:r>
        <w:t>.</w:t>
      </w:r>
      <w:r w:rsidRPr="00F53637">
        <w:t xml:space="preserve"> La logistique urbaine, facteur clé de développement du B to C, </w:t>
      </w:r>
      <w:r w:rsidRPr="00DE48A5">
        <w:rPr>
          <w:i/>
          <w:iCs/>
        </w:rPr>
        <w:t>Logistique &amp; Management</w:t>
      </w:r>
      <w:r w:rsidRPr="00F53637">
        <w:t>, 23</w:t>
      </w:r>
      <w:r>
        <w:t xml:space="preserve">, </w:t>
      </w:r>
      <w:r w:rsidRPr="00F53637">
        <w:t xml:space="preserve">4, </w:t>
      </w:r>
      <w:r>
        <w:t xml:space="preserve">p. </w:t>
      </w:r>
      <w:r w:rsidRPr="00F53637">
        <w:t>51-66</w:t>
      </w:r>
    </w:p>
    <w:p w:rsidR="00D1330C" w:rsidRDefault="00D1330C" w:rsidP="00D1330C">
      <w:pPr>
        <w:pStyle w:val="Els-1storder-head"/>
      </w:pPr>
      <w:r>
        <w:t>Acteurs à associer éventuellement à la session (Titre 1)</w:t>
      </w:r>
    </w:p>
    <w:p w:rsidR="00D1330C" w:rsidRPr="002F79D8" w:rsidRDefault="00D1330C" w:rsidP="00D1330C">
      <w:pPr>
        <w:pStyle w:val="Els-body-text"/>
        <w:rPr>
          <w:rFonts w:asciiTheme="minorHAnsi" w:hAnsiTheme="minorHAnsi" w:cstheme="minorHAnsi"/>
          <w:sz w:val="22"/>
          <w:szCs w:val="22"/>
          <w:lang w:val="fr-FR"/>
        </w:rPr>
      </w:pPr>
      <w:r w:rsidRPr="002F79D8">
        <w:rPr>
          <w:rFonts w:asciiTheme="minorHAnsi" w:hAnsiTheme="minorHAnsi" w:cstheme="minorHAnsi"/>
          <w:sz w:val="22"/>
          <w:szCs w:val="22"/>
          <w:lang w:val="fr-FR"/>
        </w:rPr>
        <w:t xml:space="preserve">Indiquer ici les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acteurs pouvant être utilement associés à la session, avec leur contact le cas échant (acteurs publics pour les auteurs académiques, acteurs académiques pour les auteurs professionnels). </w:t>
      </w:r>
    </w:p>
    <w:p w:rsidR="00D1330C" w:rsidRPr="002F79D8" w:rsidRDefault="00D1330C" w:rsidP="00D1330C">
      <w:pPr>
        <w:rPr>
          <w:rFonts w:cstheme="minorHAnsi"/>
        </w:rPr>
      </w:pPr>
    </w:p>
    <w:p w:rsidR="00D1330C" w:rsidRPr="00C20ED7" w:rsidRDefault="00D1330C" w:rsidP="00D1330C">
      <w:pPr>
        <w:pStyle w:val="Els-keywords"/>
        <w:rPr>
          <w:sz w:val="24"/>
          <w:szCs w:val="24"/>
          <w:lang w:val="fr-FR"/>
        </w:rPr>
      </w:pPr>
      <w:r>
        <w:rPr>
          <w:sz w:val="24"/>
          <w:szCs w:val="24"/>
        </w:rPr>
        <w:fldChar w:fldCharType="begin"/>
      </w:r>
      <w:r w:rsidRPr="00C20ED7">
        <w:rPr>
          <w:sz w:val="24"/>
          <w:szCs w:val="24"/>
          <w:lang w:val="fr-FR"/>
        </w:rPr>
        <w:instrText xml:space="preserve"> MACROBUTTON  AbaisserNiveauListe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fr-FR"/>
        </w:rPr>
        <w:t xml:space="preserve">Mots clé : </w:t>
      </w:r>
      <w:r w:rsidRPr="00C20ED7">
        <w:rPr>
          <w:sz w:val="24"/>
          <w:szCs w:val="24"/>
          <w:lang w:val="fr-FR"/>
        </w:rPr>
        <w:t>Taper ici vos mots-clé séparés par des points-virgules; en Times New Roman 1</w:t>
      </w:r>
      <w:r>
        <w:rPr>
          <w:sz w:val="24"/>
          <w:szCs w:val="24"/>
          <w:lang w:val="fr-FR"/>
        </w:rPr>
        <w:t>2</w:t>
      </w:r>
      <w:r w:rsidRPr="00C20ED7">
        <w:rPr>
          <w:sz w:val="24"/>
          <w:szCs w:val="24"/>
          <w:lang w:val="fr-FR"/>
        </w:rPr>
        <w:t>.</w:t>
      </w:r>
    </w:p>
    <w:p w:rsidR="00D1330C" w:rsidRPr="00925F34" w:rsidRDefault="00D1330C" w:rsidP="00D1330C">
      <w:pPr>
        <w:jc w:val="both"/>
        <w:rPr>
          <w:rFonts w:cstheme="minorHAnsi"/>
        </w:rPr>
      </w:pPr>
    </w:p>
    <w:p w:rsidR="00AA7704" w:rsidRDefault="00AA7704">
      <w:bookmarkStart w:id="0" w:name="_GoBack"/>
      <w:bookmarkEnd w:id="0"/>
    </w:p>
    <w:sectPr w:rsidR="00AA7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B3" w:rsidRDefault="00FE19B3" w:rsidP="00D1330C">
      <w:pPr>
        <w:spacing w:after="0" w:line="240" w:lineRule="auto"/>
      </w:pPr>
      <w:r>
        <w:separator/>
      </w:r>
    </w:p>
  </w:endnote>
  <w:endnote w:type="continuationSeparator" w:id="0">
    <w:p w:rsidR="00FE19B3" w:rsidRDefault="00FE19B3" w:rsidP="00D1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2292"/>
      <w:gridCol w:w="3019"/>
      <w:gridCol w:w="3019"/>
    </w:tblGrid>
    <w:tr w:rsidR="00475B0F" w:rsidTr="00D815F5">
      <w:trPr>
        <w:trHeight w:val="1699"/>
        <w:jc w:val="center"/>
      </w:trPr>
      <w:tc>
        <w:tcPr>
          <w:tcW w:w="3018" w:type="dxa"/>
          <w:gridSpan w:val="2"/>
          <w:vAlign w:val="center"/>
        </w:tcPr>
        <w:p w:rsidR="00475B0F" w:rsidRDefault="00475B0F" w:rsidP="00475B0F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47F442A" wp14:editId="0166D907">
                <wp:extent cx="1518974" cy="317500"/>
                <wp:effectExtent l="0" t="0" r="508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univ_gustave_eiffel_noir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55" cy="32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vAlign w:val="center"/>
        </w:tcPr>
        <w:p w:rsidR="00475B0F" w:rsidRDefault="00475B0F" w:rsidP="00475B0F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1A085E2" wp14:editId="663D0C9C">
                <wp:extent cx="577577" cy="755650"/>
                <wp:effectExtent l="0" t="0" r="0" b="635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cole_ponts_noir_RV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497" cy="758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vAlign w:val="center"/>
        </w:tcPr>
        <w:p w:rsidR="00475B0F" w:rsidRDefault="00475B0F" w:rsidP="00475B0F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F19BC59" wp14:editId="295B8FF4">
                <wp:extent cx="1524257" cy="353695"/>
                <wp:effectExtent l="0" t="0" r="0" b="825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UPE_black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589" cy="35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5B0F" w:rsidRPr="00475B0F" w:rsidTr="00D815F5">
      <w:trPr>
        <w:jc w:val="center"/>
      </w:trPr>
      <w:tc>
        <w:tcPr>
          <w:tcW w:w="726" w:type="dxa"/>
          <w:vAlign w:val="center"/>
        </w:tcPr>
        <w:p w:rsidR="00475B0F" w:rsidRPr="005B1A5F" w:rsidRDefault="00475B0F" w:rsidP="00475B0F">
          <w:pPr>
            <w:pStyle w:val="Pieddepage"/>
            <w:jc w:val="both"/>
            <w:rPr>
              <w:sz w:val="18"/>
            </w:rPr>
          </w:pPr>
          <w:r w:rsidRPr="005B1A5F">
            <w:rPr>
              <w:noProof/>
              <w:sz w:val="18"/>
              <w:lang w:eastAsia="fr-FR"/>
            </w:rPr>
            <w:drawing>
              <wp:inline distT="0" distB="0" distL="0" distR="0" wp14:anchorId="38AE5384" wp14:editId="12C6BA8F">
                <wp:extent cx="314325" cy="314325"/>
                <wp:effectExtent l="0" t="0" r="9525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Investirlavenir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68" cy="31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gridSpan w:val="3"/>
          <w:vAlign w:val="center"/>
        </w:tcPr>
        <w:p w:rsidR="00475B0F" w:rsidRPr="00F1191F" w:rsidRDefault="00F1191F" w:rsidP="00475B0F">
          <w:pPr>
            <w:pStyle w:val="Pieddepage"/>
            <w:jc w:val="both"/>
            <w:rPr>
              <w:rFonts w:asciiTheme="majorHAnsi" w:hAnsiTheme="majorHAnsi"/>
              <w:color w:val="808080" w:themeColor="background1" w:themeShade="80"/>
              <w:sz w:val="16"/>
            </w:rPr>
          </w:pPr>
          <w:r w:rsidRPr="003D36A4">
            <w:rPr>
              <w:rFonts w:asciiTheme="majorHAnsi" w:hAnsiTheme="majorHAnsi"/>
              <w:color w:val="808080" w:themeColor="background1" w:themeShade="80"/>
              <w:sz w:val="16"/>
            </w:rPr>
            <w:t>FUTURE bénéficie d'une aide de l'État gérée par l'Agence Nationale de la Recherche (ANR) au titre du programme d'investissements d'Avenir (référence ANR-16-IDEX-0003) en complément des apports des établissements et partenaires impliqués.</w:t>
          </w:r>
        </w:p>
      </w:tc>
    </w:tr>
  </w:tbl>
  <w:p w:rsidR="00475B0F" w:rsidRPr="00F1191F" w:rsidRDefault="00475B0F" w:rsidP="00475B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B3" w:rsidRDefault="00FE19B3" w:rsidP="00D1330C">
      <w:pPr>
        <w:spacing w:after="0" w:line="240" w:lineRule="auto"/>
      </w:pPr>
      <w:r>
        <w:separator/>
      </w:r>
    </w:p>
  </w:footnote>
  <w:footnote w:type="continuationSeparator" w:id="0">
    <w:p w:rsidR="00FE19B3" w:rsidRDefault="00FE19B3" w:rsidP="00D1330C">
      <w:pPr>
        <w:spacing w:after="0" w:line="240" w:lineRule="auto"/>
      </w:pPr>
      <w:r>
        <w:continuationSeparator/>
      </w:r>
    </w:p>
  </w:footnote>
  <w:footnote w:id="1">
    <w:p w:rsidR="00D1330C" w:rsidRPr="0002394E" w:rsidRDefault="00D1330C" w:rsidP="00D1330C">
      <w:pPr>
        <w:pStyle w:val="Els-footnote"/>
        <w:rPr>
          <w:lang w:val="fr-FR"/>
        </w:rPr>
      </w:pPr>
      <w:r w:rsidRPr="00A025D4">
        <w:rPr>
          <w:rStyle w:val="Appelnotedebasdep"/>
          <w:lang w:val="en-GB"/>
        </w:rPr>
        <w:footnoteRef/>
      </w:r>
      <w:r w:rsidRPr="0002394E">
        <w:rPr>
          <w:lang w:val="fr-FR"/>
        </w:rPr>
        <w:t xml:space="preserve"> Auteur correspondant T</w:t>
      </w:r>
      <w:r>
        <w:rPr>
          <w:lang w:val="fr-FR"/>
        </w:rPr>
        <w:t>é</w:t>
      </w:r>
      <w:r w:rsidRPr="0002394E">
        <w:rPr>
          <w:lang w:val="fr-FR"/>
        </w:rPr>
        <w:t xml:space="preserve">l: </w:t>
      </w:r>
      <w:r w:rsidRPr="00A025D4">
        <w:rPr>
          <w:lang w:val="en-GB"/>
        </w:rPr>
        <w:fldChar w:fldCharType="begin"/>
      </w:r>
      <w:r w:rsidRPr="0002394E">
        <w:rPr>
          <w:lang w:val="fr-FR"/>
        </w:rPr>
        <w:instrText xml:space="preserve"> MACROBUTTON NoMacro +0-000-000-0000 </w:instrText>
      </w:r>
      <w:r w:rsidRPr="00A025D4">
        <w:rPr>
          <w:lang w:val="en-GB"/>
        </w:rPr>
        <w:fldChar w:fldCharType="end"/>
      </w:r>
      <w:r w:rsidRPr="0002394E">
        <w:rPr>
          <w:lang w:val="fr-FR"/>
        </w:rPr>
        <w:t xml:space="preserve">; fax: </w:t>
      </w:r>
      <w:r w:rsidRPr="00A025D4">
        <w:rPr>
          <w:lang w:val="en-GB"/>
        </w:rPr>
        <w:fldChar w:fldCharType="begin"/>
      </w:r>
      <w:r w:rsidRPr="0002394E">
        <w:rPr>
          <w:lang w:val="fr-FR"/>
        </w:rPr>
        <w:instrText xml:space="preserve"> MACROBUTTON NoMacro +0-000-000-0000 </w:instrText>
      </w:r>
      <w:r w:rsidRPr="00A025D4">
        <w:rPr>
          <w:lang w:val="en-GB"/>
        </w:rPr>
        <w:fldChar w:fldCharType="end"/>
      </w:r>
      <w:r w:rsidRPr="0002394E">
        <w:rPr>
          <w:lang w:val="fr-FR"/>
        </w:rPr>
        <w:t>.</w:t>
      </w:r>
    </w:p>
    <w:p w:rsidR="00D1330C" w:rsidRPr="0002394E" w:rsidRDefault="00D1330C" w:rsidP="00D1330C">
      <w:pPr>
        <w:pStyle w:val="Els-footnote"/>
        <w:rPr>
          <w:lang w:val="fr-FR"/>
        </w:rPr>
      </w:pPr>
      <w:r w:rsidRPr="0002394E">
        <w:rPr>
          <w:i/>
          <w:iCs/>
          <w:lang w:val="fr-FR"/>
        </w:rPr>
        <w:t>Adr</w:t>
      </w:r>
      <w:r>
        <w:rPr>
          <w:i/>
          <w:iCs/>
          <w:lang w:val="fr-FR"/>
        </w:rPr>
        <w:t>e</w:t>
      </w:r>
      <w:r w:rsidRPr="0002394E">
        <w:rPr>
          <w:i/>
          <w:iCs/>
          <w:lang w:val="fr-FR"/>
        </w:rPr>
        <w:t>sse mail</w:t>
      </w:r>
      <w:r w:rsidRPr="0002394E">
        <w:rPr>
          <w:lang w:val="fr-FR"/>
        </w:rPr>
        <w:t>: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</w:tblGrid>
    <w:tr w:rsidR="00475B0F" w:rsidTr="00D815F5">
      <w:trPr>
        <w:jc w:val="center"/>
      </w:trPr>
      <w:tc>
        <w:tcPr>
          <w:tcW w:w="4528" w:type="dxa"/>
          <w:vAlign w:val="center"/>
        </w:tcPr>
        <w:p w:rsidR="00475B0F" w:rsidRDefault="00475B0F" w:rsidP="00475B0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8A7BCA2" wp14:editId="15FC6E44">
                <wp:extent cx="2133333" cy="719999"/>
                <wp:effectExtent l="0" t="0" r="0" b="444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UTUR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333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5B0F" w:rsidRDefault="00475B0F" w:rsidP="00475B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C"/>
    <w:rsid w:val="00475B0F"/>
    <w:rsid w:val="009B0AEA"/>
    <w:rsid w:val="00AA7704"/>
    <w:rsid w:val="00B20D80"/>
    <w:rsid w:val="00D1330C"/>
    <w:rsid w:val="00F1191F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BA6920-99C6-4A8A-B0D4-CDAF171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s-1storder-head">
    <w:name w:val="Els-1storder-head"/>
    <w:basedOn w:val="Normal"/>
    <w:next w:val="Els-body-text"/>
    <w:link w:val="Els-1storder-headChar"/>
    <w:qFormat/>
    <w:rsid w:val="00D1330C"/>
    <w:pPr>
      <w:keepNext/>
      <w:spacing w:before="240" w:after="120" w:line="220" w:lineRule="exact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Els-body-text">
    <w:name w:val="Els-body-text"/>
    <w:rsid w:val="00D1330C"/>
    <w:pPr>
      <w:spacing w:after="0" w:line="240" w:lineRule="exact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Els-1storder-headChar">
    <w:name w:val="Els-1storder-head Char"/>
    <w:link w:val="Els-1storder-head"/>
    <w:rsid w:val="00D1330C"/>
    <w:rPr>
      <w:rFonts w:ascii="Times New Roman" w:eastAsia="SimSun" w:hAnsi="Times New Roman" w:cs="Times New Roman"/>
      <w:b/>
      <w:sz w:val="24"/>
      <w:szCs w:val="24"/>
    </w:rPr>
  </w:style>
  <w:style w:type="paragraph" w:customStyle="1" w:styleId="Els-Abstract-head">
    <w:name w:val="Els-Abstract-head"/>
    <w:next w:val="Normal"/>
    <w:rsid w:val="00D1330C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ffiliation">
    <w:name w:val="Els-Affiliation"/>
    <w:next w:val="Els-Abstract-head"/>
    <w:rsid w:val="00D1330C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8"/>
      <w:szCs w:val="20"/>
      <w:lang w:val="en-US"/>
    </w:rPr>
  </w:style>
  <w:style w:type="paragraph" w:customStyle="1" w:styleId="Els-Author">
    <w:name w:val="Els-Author"/>
    <w:next w:val="Normal"/>
    <w:rsid w:val="00D1330C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D1330C"/>
    <w:pPr>
      <w:keepLines/>
      <w:widowControl w:val="0"/>
      <w:spacing w:after="0" w:line="20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keywords">
    <w:name w:val="Els-keywords"/>
    <w:next w:val="Normal"/>
    <w:rsid w:val="00D1330C"/>
    <w:pPr>
      <w:spacing w:after="200" w:line="200" w:lineRule="exact"/>
    </w:pPr>
    <w:rPr>
      <w:rFonts w:ascii="Times New Roman" w:eastAsia="SimSun" w:hAnsi="Times New Roman" w:cs="Times New Roman"/>
      <w:noProof/>
      <w:sz w:val="20"/>
      <w:szCs w:val="20"/>
      <w:lang w:val="en-US"/>
    </w:rPr>
  </w:style>
  <w:style w:type="paragraph" w:customStyle="1" w:styleId="Els-Title">
    <w:name w:val="Els-Title"/>
    <w:next w:val="Els-Author"/>
    <w:autoRedefine/>
    <w:rsid w:val="00D1330C"/>
    <w:pPr>
      <w:suppressAutoHyphens/>
      <w:spacing w:before="360" w:after="360" w:line="400" w:lineRule="exact"/>
      <w:jc w:val="center"/>
    </w:pPr>
    <w:rPr>
      <w:rFonts w:ascii="Times New Roman" w:eastAsia="SimSun" w:hAnsi="Times New Roman" w:cs="Times New Roman"/>
      <w:sz w:val="32"/>
      <w:szCs w:val="20"/>
      <w:lang w:val="en-US"/>
    </w:rPr>
  </w:style>
  <w:style w:type="character" w:styleId="Appelnotedebasdep">
    <w:name w:val="footnote reference"/>
    <w:semiHidden/>
    <w:rsid w:val="00D1330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7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B0F"/>
  </w:style>
  <w:style w:type="paragraph" w:styleId="Pieddepage">
    <w:name w:val="footer"/>
    <w:basedOn w:val="Normal"/>
    <w:link w:val="PieddepageCar"/>
    <w:uiPriority w:val="99"/>
    <w:unhideWhenUsed/>
    <w:rsid w:val="0047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B0F"/>
  </w:style>
  <w:style w:type="table" w:styleId="Grilledutableau">
    <w:name w:val="Table Grid"/>
    <w:basedOn w:val="TableauNormal"/>
    <w:uiPriority w:val="39"/>
    <w:rsid w:val="0047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2020-02-18T10:44:00Z</cp:lastPrinted>
  <dcterms:created xsi:type="dcterms:W3CDTF">2020-02-18T10:43:00Z</dcterms:created>
  <dcterms:modified xsi:type="dcterms:W3CDTF">2020-02-19T14:12:00Z</dcterms:modified>
</cp:coreProperties>
</file>